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1D87" w14:textId="77777777" w:rsidR="00883328" w:rsidRPr="00DE27DF" w:rsidRDefault="00883328">
      <w:pPr>
        <w:rPr>
          <w:rFonts w:ascii="Arial" w:hAnsi="Arial" w:cs="Arial"/>
          <w:szCs w:val="22"/>
        </w:rPr>
        <w:sectPr w:rsidR="00883328" w:rsidRPr="00DE27DF" w:rsidSect="00715B1A">
          <w:headerReference w:type="even" r:id="rId8"/>
          <w:pgSz w:w="11907" w:h="16840" w:code="9"/>
          <w:pgMar w:top="993" w:right="1531" w:bottom="1191" w:left="1418" w:header="0" w:footer="851" w:gutter="0"/>
          <w:cols w:space="720"/>
        </w:sectPr>
      </w:pPr>
    </w:p>
    <w:p w14:paraId="0BAA1440" w14:textId="0517CEF6" w:rsidR="00715B1A" w:rsidRPr="00C13220" w:rsidRDefault="00E04ECA" w:rsidP="00C13220">
      <w:pPr>
        <w:jc w:val="center"/>
        <w:rPr>
          <w:rFonts w:ascii="Arial" w:hAnsi="Arial" w:cs="Arial"/>
          <w:b/>
          <w:szCs w:val="22"/>
        </w:rPr>
      </w:pPr>
      <w:r w:rsidRPr="00DE27DF">
        <w:rPr>
          <w:rFonts w:ascii="Arial" w:hAnsi="Arial" w:cs="Arial"/>
          <w:b/>
          <w:szCs w:val="22"/>
        </w:rPr>
        <w:t>Musterbeispiel</w:t>
      </w:r>
      <w:r w:rsidR="00C13220">
        <w:rPr>
          <w:rFonts w:ascii="Arial" w:hAnsi="Arial" w:cs="Arial"/>
          <w:b/>
          <w:szCs w:val="22"/>
        </w:rPr>
        <w:t>e</w:t>
      </w:r>
      <w:r w:rsidRPr="00DE27DF">
        <w:rPr>
          <w:rFonts w:ascii="Arial" w:hAnsi="Arial" w:cs="Arial"/>
          <w:b/>
          <w:szCs w:val="22"/>
        </w:rPr>
        <w:t xml:space="preserve"> für eine Beschlussfassung</w:t>
      </w:r>
      <w:r w:rsidR="001417F5" w:rsidRPr="00DE27DF">
        <w:rPr>
          <w:rFonts w:ascii="Arial" w:hAnsi="Arial" w:cs="Arial"/>
          <w:bCs/>
        </w:rPr>
        <w:t xml:space="preserve"> </w:t>
      </w:r>
      <w:r w:rsidR="00DB117A">
        <w:rPr>
          <w:rFonts w:ascii="Arial" w:hAnsi="Arial" w:cs="Arial"/>
          <w:bCs/>
        </w:rPr>
        <w:br/>
      </w:r>
      <w:r w:rsidR="001417F5" w:rsidRPr="00DE27DF">
        <w:rPr>
          <w:rFonts w:ascii="Arial" w:hAnsi="Arial" w:cs="Arial"/>
          <w:b/>
        </w:rPr>
        <w:t xml:space="preserve">nach § 177 </w:t>
      </w:r>
      <w:r w:rsidR="00DE27DF" w:rsidRPr="00DE27DF">
        <w:rPr>
          <w:rFonts w:ascii="Arial" w:hAnsi="Arial" w:cs="Arial"/>
          <w:b/>
        </w:rPr>
        <w:t xml:space="preserve">Abs. 1 Satz 1 </w:t>
      </w:r>
      <w:r w:rsidR="001417F5" w:rsidRPr="00DE27DF">
        <w:rPr>
          <w:rFonts w:ascii="Arial" w:hAnsi="Arial" w:cs="Arial"/>
          <w:b/>
        </w:rPr>
        <w:t>GenG</w:t>
      </w:r>
    </w:p>
    <w:p w14:paraId="45A9823B" w14:textId="77777777" w:rsidR="00DE27DF" w:rsidRPr="00DE27DF" w:rsidRDefault="00DE27DF" w:rsidP="00715B1A">
      <w:pPr>
        <w:rPr>
          <w:rFonts w:ascii="Arial" w:hAnsi="Arial" w:cs="Arial"/>
          <w:szCs w:val="22"/>
        </w:rPr>
      </w:pPr>
    </w:p>
    <w:p w14:paraId="369F3DAF" w14:textId="0354BB62" w:rsidR="00E04ECA" w:rsidRPr="00DE27DF" w:rsidRDefault="00E04ECA" w:rsidP="0071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2"/>
        </w:rPr>
      </w:pPr>
      <w:r w:rsidRPr="00DE27DF">
        <w:rPr>
          <w:rFonts w:ascii="Arial" w:hAnsi="Arial" w:cs="Arial"/>
          <w:b/>
          <w:szCs w:val="22"/>
        </w:rPr>
        <w:t>Beschlussempfehlung</w:t>
      </w:r>
      <w:r w:rsidR="002B0470">
        <w:rPr>
          <w:rFonts w:ascii="Arial" w:hAnsi="Arial" w:cs="Arial"/>
          <w:b/>
          <w:szCs w:val="22"/>
        </w:rPr>
        <w:t xml:space="preserve"> </w:t>
      </w:r>
      <w:r w:rsidR="00C13220">
        <w:rPr>
          <w:rFonts w:ascii="Arial" w:hAnsi="Arial" w:cs="Arial"/>
          <w:b/>
          <w:szCs w:val="22"/>
        </w:rPr>
        <w:t>Vorstand</w:t>
      </w:r>
    </w:p>
    <w:p w14:paraId="160E35D3" w14:textId="77777777" w:rsidR="00E04ECA" w:rsidRPr="00DE27DF" w:rsidRDefault="00E04ECA" w:rsidP="0071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2"/>
        </w:rPr>
      </w:pPr>
    </w:p>
    <w:p w14:paraId="6246E688" w14:textId="5BEBC226" w:rsidR="005E4CBA" w:rsidRDefault="005E4CBA" w:rsidP="0071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Um von den </w:t>
      </w:r>
      <w:r w:rsidR="0072533E">
        <w:rPr>
          <w:rFonts w:ascii="Arial" w:hAnsi="Arial" w:cs="Arial"/>
          <w:bCs/>
        </w:rPr>
        <w:t xml:space="preserve">in § 15 Abs. 1 Satz 1 GenG ermöglichten </w:t>
      </w:r>
      <w:r>
        <w:rPr>
          <w:rFonts w:ascii="Arial" w:hAnsi="Arial" w:cs="Arial"/>
          <w:bCs/>
        </w:rPr>
        <w:t xml:space="preserve">neuen digitalen Möglichkeiten </w:t>
      </w:r>
      <w:r w:rsidR="00C13220">
        <w:rPr>
          <w:rFonts w:ascii="Arial" w:hAnsi="Arial" w:cs="Arial"/>
          <w:bCs/>
        </w:rPr>
        <w:t>für</w:t>
      </w:r>
      <w:r>
        <w:rPr>
          <w:rFonts w:ascii="Arial" w:hAnsi="Arial" w:cs="Arial"/>
          <w:bCs/>
        </w:rPr>
        <w:t xml:space="preserve"> </w:t>
      </w:r>
      <w:r w:rsidR="00C13220">
        <w:rPr>
          <w:rFonts w:ascii="Arial" w:hAnsi="Arial" w:cs="Arial"/>
          <w:bCs/>
        </w:rPr>
        <w:t>eine</w:t>
      </w:r>
      <w:r>
        <w:rPr>
          <w:rFonts w:ascii="Arial" w:hAnsi="Arial" w:cs="Arial"/>
          <w:bCs/>
        </w:rPr>
        <w:t xml:space="preserve"> </w:t>
      </w:r>
      <w:r w:rsidRPr="00DE27DF">
        <w:rPr>
          <w:rFonts w:ascii="Arial" w:hAnsi="Arial" w:cs="Arial"/>
          <w:bCs/>
        </w:rPr>
        <w:t>Beitrittserklärung</w:t>
      </w:r>
      <w:r>
        <w:rPr>
          <w:rFonts w:ascii="Arial" w:hAnsi="Arial" w:cs="Arial"/>
          <w:bCs/>
        </w:rPr>
        <w:t xml:space="preserve"> </w:t>
      </w:r>
      <w:r w:rsidR="00C13220">
        <w:rPr>
          <w:rFonts w:ascii="Arial" w:hAnsi="Arial" w:cs="Arial"/>
          <w:bCs/>
        </w:rPr>
        <w:t>Gebrauch zu machen</w:t>
      </w:r>
      <w:r>
        <w:rPr>
          <w:rFonts w:ascii="Arial" w:hAnsi="Arial" w:cs="Arial"/>
          <w:bCs/>
        </w:rPr>
        <w:t xml:space="preserve">, ohne die Satzung der </w:t>
      </w:r>
      <w:r w:rsidRPr="00DE27DF">
        <w:rPr>
          <w:rFonts w:ascii="Arial" w:hAnsi="Arial" w:cs="Arial"/>
          <w:szCs w:val="22"/>
        </w:rPr>
        <w:t xml:space="preserve">______________________ eG </w:t>
      </w:r>
      <w:r w:rsidRPr="00DE27DF">
        <w:rPr>
          <w:rFonts w:ascii="Arial" w:hAnsi="Arial" w:cs="Arial"/>
          <w:i/>
          <w:iCs/>
          <w:szCs w:val="22"/>
        </w:rPr>
        <w:t>(Name der Genossenschaft einfügen)</w:t>
      </w:r>
      <w:r>
        <w:rPr>
          <w:rFonts w:ascii="Arial" w:hAnsi="Arial" w:cs="Arial"/>
          <w:i/>
          <w:iCs/>
          <w:szCs w:val="22"/>
        </w:rPr>
        <w:t xml:space="preserve"> </w:t>
      </w:r>
      <w:r>
        <w:rPr>
          <w:rFonts w:ascii="Arial" w:hAnsi="Arial" w:cs="Arial"/>
          <w:szCs w:val="22"/>
        </w:rPr>
        <w:t>ändern zu müssen, beschließ</w:t>
      </w:r>
      <w:r w:rsidR="002B0470">
        <w:rPr>
          <w:rFonts w:ascii="Arial" w:hAnsi="Arial" w:cs="Arial"/>
          <w:szCs w:val="22"/>
        </w:rPr>
        <w:t>t der</w:t>
      </w:r>
      <w:r>
        <w:rPr>
          <w:rFonts w:ascii="Arial" w:hAnsi="Arial" w:cs="Arial"/>
          <w:szCs w:val="22"/>
        </w:rPr>
        <w:t xml:space="preserve"> Vorstand </w:t>
      </w:r>
      <w:r w:rsidR="00432EA8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gemäß </w:t>
      </w:r>
      <w:r w:rsidRPr="005E4CBA">
        <w:rPr>
          <w:rFonts w:ascii="Arial" w:hAnsi="Arial" w:cs="Arial"/>
          <w:szCs w:val="22"/>
        </w:rPr>
        <w:t>§ 177 Abs. 1 Satz 1 GenG</w:t>
      </w:r>
      <w:r>
        <w:rPr>
          <w:rFonts w:ascii="Arial" w:hAnsi="Arial" w:cs="Arial"/>
          <w:szCs w:val="22"/>
        </w:rPr>
        <w:t xml:space="preserve">, dass </w:t>
      </w:r>
      <w:r>
        <w:rPr>
          <w:rFonts w:ascii="Arial" w:hAnsi="Arial" w:cs="Arial"/>
          <w:bCs/>
        </w:rPr>
        <w:t xml:space="preserve">bis __________ </w:t>
      </w:r>
      <w:r w:rsidRPr="0072533E">
        <w:rPr>
          <w:rFonts w:ascii="Arial" w:hAnsi="Arial" w:cs="Arial"/>
          <w:bCs/>
          <w:i/>
          <w:iCs/>
        </w:rPr>
        <w:t xml:space="preserve">(Datum einfügen, empfohlen werden </w:t>
      </w:r>
      <w:r w:rsidR="00C85BD7">
        <w:rPr>
          <w:rFonts w:ascii="Arial" w:hAnsi="Arial" w:cs="Arial"/>
          <w:bCs/>
          <w:i/>
          <w:iCs/>
        </w:rPr>
        <w:t>drei</w:t>
      </w:r>
      <w:r w:rsidR="00C85BD7">
        <w:rPr>
          <w:rStyle w:val="Funotenzeichen"/>
          <w:rFonts w:ascii="Arial" w:hAnsi="Arial" w:cs="Arial"/>
          <w:bCs/>
          <w:i/>
          <w:iCs/>
        </w:rPr>
        <w:footnoteReference w:id="1"/>
      </w:r>
      <w:r w:rsidRPr="0072533E">
        <w:rPr>
          <w:rFonts w:ascii="Arial" w:hAnsi="Arial" w:cs="Arial"/>
          <w:bCs/>
          <w:i/>
          <w:iCs/>
        </w:rPr>
        <w:t xml:space="preserve"> Jahre ab Beschlussdatum)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zCs w:val="22"/>
        </w:rPr>
        <w:t xml:space="preserve">folgende Möglichkeiten für eine </w:t>
      </w:r>
      <w:r w:rsidRPr="00DE27DF">
        <w:rPr>
          <w:rFonts w:ascii="Arial" w:hAnsi="Arial" w:cs="Arial"/>
          <w:bCs/>
        </w:rPr>
        <w:t>Beitrittserklärung</w:t>
      </w:r>
      <w:r w:rsidR="009161BB">
        <w:rPr>
          <w:rFonts w:ascii="Arial" w:hAnsi="Arial" w:cs="Arial"/>
          <w:bCs/>
        </w:rPr>
        <w:t xml:space="preserve"> – </w:t>
      </w:r>
      <w:r w:rsidR="00837161">
        <w:rPr>
          <w:rFonts w:ascii="Arial" w:hAnsi="Arial" w:cs="Arial"/>
          <w:bCs/>
        </w:rPr>
        <w:br/>
      </w:r>
      <w:r w:rsidR="009161BB">
        <w:rPr>
          <w:rFonts w:ascii="Arial" w:hAnsi="Arial" w:cs="Arial"/>
          <w:bCs/>
        </w:rPr>
        <w:t xml:space="preserve">zusätzlich zum Beitritt </w:t>
      </w:r>
      <w:r w:rsidR="009161BB" w:rsidRPr="00432EA8">
        <w:rPr>
          <w:rFonts w:ascii="Arial" w:hAnsi="Arial" w:cs="Arial"/>
          <w:bCs/>
          <w:i/>
          <w:iCs/>
        </w:rPr>
        <w:t>per eigenhändig unterschriebener Beitrittserklärung gemäß § ___ der Satzung (Satzungsregelung einfügen)</w:t>
      </w:r>
      <w:r w:rsidR="009161BB">
        <w:rPr>
          <w:rFonts w:ascii="Arial" w:hAnsi="Arial" w:cs="Arial"/>
          <w:bCs/>
          <w:i/>
          <w:iCs/>
        </w:rPr>
        <w:t xml:space="preserve"> </w:t>
      </w:r>
      <w:r w:rsidR="009161BB" w:rsidRPr="009161BB">
        <w:rPr>
          <w:rFonts w:ascii="Arial" w:hAnsi="Arial" w:cs="Arial"/>
          <w:bCs/>
        </w:rPr>
        <w:t>-</w:t>
      </w:r>
      <w:r w:rsidR="009161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möglich sind:</w:t>
      </w:r>
    </w:p>
    <w:p w14:paraId="0FDA8534" w14:textId="77777777" w:rsidR="00C13220" w:rsidRPr="00C13220" w:rsidRDefault="00C13220" w:rsidP="00C13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</w:rPr>
      </w:pPr>
    </w:p>
    <w:p w14:paraId="4D34DECD" w14:textId="30B21FF2" w:rsidR="00C13220" w:rsidRPr="00432EA8" w:rsidRDefault="00C13220" w:rsidP="00432EA8">
      <w:pPr>
        <w:pStyle w:val="Listenabsatz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</w:rPr>
      </w:pPr>
      <w:r w:rsidRPr="00432EA8">
        <w:rPr>
          <w:rFonts w:ascii="Arial" w:hAnsi="Arial" w:cs="Arial"/>
          <w:bCs/>
          <w:i/>
          <w:iCs/>
        </w:rPr>
        <w:t>per Nutzung der App_________________ (konkrete App eintragen)*</w:t>
      </w:r>
      <w:r w:rsidRPr="00C13220">
        <w:rPr>
          <w:vertAlign w:val="superscript"/>
        </w:rPr>
        <w:footnoteReference w:id="2"/>
      </w:r>
    </w:p>
    <w:p w14:paraId="0054402F" w14:textId="78C1DAEC" w:rsidR="00C13220" w:rsidRPr="00432EA8" w:rsidRDefault="00C13220" w:rsidP="00432EA8">
      <w:pPr>
        <w:pStyle w:val="Listenabsatz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</w:rPr>
      </w:pPr>
      <w:r w:rsidRPr="00432EA8">
        <w:rPr>
          <w:rFonts w:ascii="Arial" w:hAnsi="Arial" w:cs="Arial"/>
          <w:bCs/>
          <w:i/>
          <w:iCs/>
        </w:rPr>
        <w:t>per Nutzung des Tools _______________ auf der Homepage der Genossenschaft (konkretes Tool eintragen)*</w:t>
      </w:r>
      <w:r w:rsidRPr="00C13220">
        <w:rPr>
          <w:vertAlign w:val="superscript"/>
        </w:rPr>
        <w:footnoteReference w:id="3"/>
      </w:r>
    </w:p>
    <w:p w14:paraId="3B2EF928" w14:textId="004AED3B" w:rsidR="00C13220" w:rsidRPr="00432EA8" w:rsidRDefault="00C13220" w:rsidP="00432EA8">
      <w:pPr>
        <w:pStyle w:val="Listenabsatz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</w:rPr>
      </w:pPr>
      <w:r w:rsidRPr="00432EA8">
        <w:rPr>
          <w:rFonts w:ascii="Arial" w:hAnsi="Arial" w:cs="Arial"/>
          <w:bCs/>
          <w:i/>
          <w:iCs/>
        </w:rPr>
        <w:t>per Nutzung durch das Unterschriftspad_______________ (konkretes Modell eintragen)*</w:t>
      </w:r>
      <w:r w:rsidRPr="00C13220">
        <w:rPr>
          <w:vertAlign w:val="superscript"/>
        </w:rPr>
        <w:footnoteReference w:id="4"/>
      </w:r>
    </w:p>
    <w:p w14:paraId="280DC8D7" w14:textId="3D29FE44" w:rsidR="00C13220" w:rsidRPr="009161BB" w:rsidRDefault="00C13220" w:rsidP="009161BB">
      <w:pPr>
        <w:pStyle w:val="Listenabsatz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</w:rPr>
      </w:pPr>
      <w:r w:rsidRPr="00432EA8">
        <w:rPr>
          <w:rFonts w:ascii="Arial" w:hAnsi="Arial" w:cs="Arial"/>
          <w:bCs/>
          <w:i/>
          <w:iCs/>
        </w:rPr>
        <w:t xml:space="preserve">per E-Mail an die Adresse der Genossenschaft </w:t>
      </w:r>
      <w:r w:rsidR="00BE06B5" w:rsidRPr="00432EA8">
        <w:rPr>
          <w:rFonts w:ascii="Arial" w:hAnsi="Arial" w:cs="Arial"/>
          <w:bCs/>
          <w:i/>
          <w:iCs/>
        </w:rPr>
        <w:t>___________</w:t>
      </w:r>
      <w:r w:rsidRPr="00432EA8">
        <w:rPr>
          <w:rFonts w:ascii="Arial" w:hAnsi="Arial" w:cs="Arial"/>
          <w:bCs/>
          <w:i/>
          <w:iCs/>
        </w:rPr>
        <w:t>(konkrete Mail-Adresse eintragen)*</w:t>
      </w:r>
    </w:p>
    <w:p w14:paraId="1836C25E" w14:textId="77777777" w:rsidR="00715B1A" w:rsidRDefault="00715B1A" w:rsidP="0071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</w:rPr>
      </w:pPr>
    </w:p>
    <w:p w14:paraId="1BC024DE" w14:textId="1ADEC39F" w:rsidR="00715B1A" w:rsidRPr="00715B1A" w:rsidRDefault="002B0470" w:rsidP="0071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</w:t>
      </w:r>
      <w:r w:rsidR="00715B1A" w:rsidRPr="00715B1A">
        <w:rPr>
          <w:rFonts w:ascii="Arial" w:hAnsi="Arial" w:cs="Arial"/>
          <w:bCs/>
        </w:rPr>
        <w:t>Vorstand stell</w:t>
      </w:r>
      <w:r>
        <w:rPr>
          <w:rFonts w:ascii="Arial" w:hAnsi="Arial" w:cs="Arial"/>
          <w:bCs/>
        </w:rPr>
        <w:t>t</w:t>
      </w:r>
      <w:r w:rsidR="00715B1A" w:rsidRPr="00715B1A">
        <w:rPr>
          <w:rFonts w:ascii="Arial" w:hAnsi="Arial" w:cs="Arial"/>
          <w:bCs/>
        </w:rPr>
        <w:t xml:space="preserve"> bei allen genannten Möglichkeiten sicher, dass die über das Formerfordernis hinausgehenden Voraussetzungen für eine wirksame Beitrittserklärung nach </w:t>
      </w:r>
      <w:r w:rsidR="00285C71" w:rsidRPr="002B0470">
        <w:rPr>
          <w:rFonts w:ascii="Arial" w:hAnsi="Arial" w:cs="Arial"/>
          <w:bCs/>
        </w:rPr>
        <w:t>§ 15 und § 15a GenG</w:t>
      </w:r>
      <w:r w:rsidR="00285C71" w:rsidRPr="00715B1A">
        <w:rPr>
          <w:rFonts w:ascii="Arial" w:hAnsi="Arial" w:cs="Arial"/>
          <w:bCs/>
        </w:rPr>
        <w:t xml:space="preserve"> </w:t>
      </w:r>
      <w:r w:rsidR="00715B1A" w:rsidRPr="00715B1A">
        <w:rPr>
          <w:rFonts w:ascii="Arial" w:hAnsi="Arial" w:cs="Arial"/>
          <w:bCs/>
        </w:rPr>
        <w:t>gegeben sind.</w:t>
      </w:r>
    </w:p>
    <w:p w14:paraId="5E892B7F" w14:textId="77777777" w:rsidR="005E4CBA" w:rsidRDefault="005E4CBA" w:rsidP="0071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43EB6265" w14:textId="6E31CF2C" w:rsidR="005E4CBA" w:rsidRPr="005E4CBA" w:rsidRDefault="006B5676" w:rsidP="0071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</w:rPr>
        <w:t>Der</w:t>
      </w:r>
      <w:r w:rsidR="005E4CBA">
        <w:rPr>
          <w:rFonts w:ascii="Arial" w:hAnsi="Arial" w:cs="Arial"/>
          <w:bCs/>
        </w:rPr>
        <w:t xml:space="preserve"> Vorstand </w:t>
      </w:r>
      <w:r>
        <w:rPr>
          <w:rFonts w:ascii="Arial" w:hAnsi="Arial" w:cs="Arial"/>
          <w:bCs/>
        </w:rPr>
        <w:t xml:space="preserve">setzt </w:t>
      </w:r>
      <w:r w:rsidR="005E4CBA">
        <w:rPr>
          <w:rFonts w:ascii="Arial" w:hAnsi="Arial" w:cs="Arial"/>
          <w:bCs/>
        </w:rPr>
        <w:t xml:space="preserve">sich </w:t>
      </w:r>
      <w:r w:rsidR="002B0470">
        <w:rPr>
          <w:rFonts w:ascii="Arial" w:hAnsi="Arial" w:cs="Arial"/>
          <w:bCs/>
        </w:rPr>
        <w:t xml:space="preserve">mit dem Aufsichtsrat </w:t>
      </w:r>
      <w:r w:rsidR="005E4CBA">
        <w:rPr>
          <w:rFonts w:ascii="Arial" w:hAnsi="Arial" w:cs="Arial"/>
          <w:bCs/>
        </w:rPr>
        <w:t>spätestens drei</w:t>
      </w:r>
      <w:r w:rsidR="00E971D3">
        <w:rPr>
          <w:rStyle w:val="Funotenzeichen"/>
          <w:rFonts w:ascii="Arial" w:hAnsi="Arial" w:cs="Arial"/>
          <w:bCs/>
        </w:rPr>
        <w:footnoteReference w:id="5"/>
      </w:r>
      <w:r w:rsidR="005E4CBA">
        <w:rPr>
          <w:rFonts w:ascii="Arial" w:hAnsi="Arial" w:cs="Arial"/>
          <w:bCs/>
        </w:rPr>
        <w:t xml:space="preserve"> Monate vor </w:t>
      </w:r>
      <w:r w:rsidR="002B0470">
        <w:rPr>
          <w:rFonts w:ascii="Arial" w:hAnsi="Arial" w:cs="Arial"/>
          <w:bCs/>
        </w:rPr>
        <w:t xml:space="preserve">dem </w:t>
      </w:r>
      <w:r w:rsidR="005E4CBA">
        <w:rPr>
          <w:rFonts w:ascii="Arial" w:hAnsi="Arial" w:cs="Arial"/>
          <w:bCs/>
        </w:rPr>
        <w:t xml:space="preserve"> </w:t>
      </w:r>
      <w:r w:rsidR="002B0470">
        <w:rPr>
          <w:rFonts w:ascii="Arial" w:hAnsi="Arial" w:cs="Arial"/>
          <w:bCs/>
        </w:rPr>
        <w:t xml:space="preserve">__________ </w:t>
      </w:r>
      <w:r w:rsidR="002B0470" w:rsidRPr="0072533E">
        <w:rPr>
          <w:rFonts w:ascii="Arial" w:hAnsi="Arial" w:cs="Arial"/>
          <w:bCs/>
          <w:i/>
          <w:iCs/>
        </w:rPr>
        <w:t xml:space="preserve">(Datum einfügen, empfohlen werden </w:t>
      </w:r>
      <w:r w:rsidR="00C85BD7">
        <w:rPr>
          <w:rFonts w:ascii="Arial" w:hAnsi="Arial" w:cs="Arial"/>
          <w:bCs/>
          <w:i/>
          <w:iCs/>
        </w:rPr>
        <w:t>drei</w:t>
      </w:r>
      <w:r w:rsidR="002B0470" w:rsidRPr="0072533E">
        <w:rPr>
          <w:rFonts w:ascii="Arial" w:hAnsi="Arial" w:cs="Arial"/>
          <w:bCs/>
          <w:i/>
          <w:iCs/>
        </w:rPr>
        <w:t xml:space="preserve"> Jahre ab Beschlussdatum)</w:t>
      </w:r>
      <w:r w:rsidR="002B04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zusammen</w:t>
      </w:r>
      <w:r w:rsidR="005E4CBA">
        <w:rPr>
          <w:rFonts w:ascii="Arial" w:hAnsi="Arial" w:cs="Arial"/>
          <w:bCs/>
        </w:rPr>
        <w:t xml:space="preserve"> und </w:t>
      </w:r>
      <w:r>
        <w:rPr>
          <w:rFonts w:ascii="Arial" w:hAnsi="Arial" w:cs="Arial"/>
          <w:bCs/>
        </w:rPr>
        <w:t xml:space="preserve">wird mit ihm </w:t>
      </w:r>
      <w:r w:rsidR="005E4CBA">
        <w:rPr>
          <w:rFonts w:ascii="Arial" w:hAnsi="Arial" w:cs="Arial"/>
          <w:bCs/>
        </w:rPr>
        <w:t xml:space="preserve">über eine </w:t>
      </w:r>
      <w:r w:rsidR="00C95934">
        <w:rPr>
          <w:rFonts w:ascii="Arial" w:hAnsi="Arial" w:cs="Arial"/>
          <w:bCs/>
        </w:rPr>
        <w:t xml:space="preserve">Erneuerung </w:t>
      </w:r>
      <w:r w:rsidR="005E4CBA">
        <w:rPr>
          <w:rFonts w:ascii="Arial" w:hAnsi="Arial" w:cs="Arial"/>
          <w:bCs/>
        </w:rPr>
        <w:t>des Beschluss</w:t>
      </w:r>
      <w:r w:rsidR="00C13220">
        <w:rPr>
          <w:rFonts w:ascii="Arial" w:hAnsi="Arial" w:cs="Arial"/>
          <w:bCs/>
        </w:rPr>
        <w:t>es</w:t>
      </w:r>
      <w:r w:rsidR="005E4CBA">
        <w:rPr>
          <w:rFonts w:ascii="Arial" w:hAnsi="Arial" w:cs="Arial"/>
          <w:bCs/>
        </w:rPr>
        <w:t xml:space="preserve"> beraten sowie über die Frage, ob und inwieweit die Satzung der </w:t>
      </w:r>
      <w:r w:rsidR="005E4CBA" w:rsidRPr="00DE27DF">
        <w:rPr>
          <w:rFonts w:ascii="Arial" w:hAnsi="Arial" w:cs="Arial"/>
          <w:szCs w:val="22"/>
        </w:rPr>
        <w:t xml:space="preserve">______________________ eG </w:t>
      </w:r>
      <w:r w:rsidR="005E4CBA" w:rsidRPr="00DE27DF">
        <w:rPr>
          <w:rFonts w:ascii="Arial" w:hAnsi="Arial" w:cs="Arial"/>
          <w:i/>
          <w:iCs/>
          <w:szCs w:val="22"/>
        </w:rPr>
        <w:t>(Name der Genossenschaft einfügen)</w:t>
      </w:r>
      <w:r w:rsidR="005E4CBA">
        <w:rPr>
          <w:rFonts w:ascii="Arial" w:hAnsi="Arial" w:cs="Arial"/>
          <w:i/>
          <w:iCs/>
          <w:szCs w:val="22"/>
        </w:rPr>
        <w:t xml:space="preserve"> </w:t>
      </w:r>
      <w:r w:rsidR="00F6066B">
        <w:rPr>
          <w:rFonts w:ascii="Arial" w:hAnsi="Arial" w:cs="Arial"/>
          <w:i/>
          <w:iCs/>
          <w:szCs w:val="22"/>
        </w:rPr>
        <w:br/>
      </w:r>
      <w:r w:rsidR="005E4CBA">
        <w:rPr>
          <w:rFonts w:ascii="Arial" w:hAnsi="Arial" w:cs="Arial"/>
          <w:szCs w:val="22"/>
        </w:rPr>
        <w:t>bezüglich des Formerfordernisses für die Beitrittserklärung</w:t>
      </w:r>
      <w:r w:rsidR="005E4CBA">
        <w:rPr>
          <w:rFonts w:ascii="Arial" w:hAnsi="Arial" w:cs="Arial"/>
          <w:i/>
          <w:iCs/>
          <w:szCs w:val="22"/>
        </w:rPr>
        <w:t xml:space="preserve"> </w:t>
      </w:r>
      <w:r w:rsidR="005E4CBA">
        <w:rPr>
          <w:rFonts w:ascii="Arial" w:hAnsi="Arial" w:cs="Arial"/>
          <w:szCs w:val="22"/>
        </w:rPr>
        <w:t>angepasst werden soll.</w:t>
      </w:r>
    </w:p>
    <w:p w14:paraId="47030CF2" w14:textId="77777777" w:rsidR="005E4CBA" w:rsidRDefault="005E4CBA" w:rsidP="00715B1A">
      <w:pPr>
        <w:rPr>
          <w:rFonts w:ascii="Arial" w:hAnsi="Arial" w:cs="Arial"/>
          <w:bCs/>
        </w:rPr>
      </w:pPr>
    </w:p>
    <w:p w14:paraId="15D94EE4" w14:textId="4CB43221" w:rsidR="00DB117A" w:rsidRDefault="00E971D3" w:rsidP="00715B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47352EF" w14:textId="13001787" w:rsidR="00C13220" w:rsidRPr="00C13220" w:rsidRDefault="00C13220" w:rsidP="00C9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13220">
        <w:rPr>
          <w:rFonts w:ascii="Arial" w:hAnsi="Arial" w:cs="Arial"/>
          <w:b/>
        </w:rPr>
        <w:lastRenderedPageBreak/>
        <w:t>Beschlussempfehlung Aufsichtsrat</w:t>
      </w:r>
    </w:p>
    <w:p w14:paraId="00ABABA5" w14:textId="77777777" w:rsidR="00C13220" w:rsidRDefault="00C13220" w:rsidP="00C9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4E0C5D2E" w14:textId="1E3AFC54" w:rsidR="00C95934" w:rsidRDefault="00C95934" w:rsidP="00C9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Aufsichtsrat stimmt den per Beschluss des Vorstandes (Anlage) vom _____________ </w:t>
      </w:r>
      <w:r w:rsidRPr="00C95934">
        <w:rPr>
          <w:rFonts w:ascii="Arial" w:hAnsi="Arial" w:cs="Arial"/>
          <w:bCs/>
          <w:i/>
          <w:iCs/>
        </w:rPr>
        <w:t>(Datum des Vorstandsbeschlusses eintragen</w:t>
      </w:r>
      <w:r w:rsidR="00C13220">
        <w:rPr>
          <w:rFonts w:ascii="Arial" w:hAnsi="Arial" w:cs="Arial"/>
          <w:bCs/>
          <w:i/>
          <w:iCs/>
        </w:rPr>
        <w:t xml:space="preserve"> und als Anlage beifügen</w:t>
      </w:r>
      <w:r w:rsidRPr="00C95934">
        <w:rPr>
          <w:rFonts w:ascii="Arial" w:hAnsi="Arial" w:cs="Arial"/>
          <w:bCs/>
          <w:i/>
          <w:iCs/>
        </w:rPr>
        <w:t>)</w:t>
      </w:r>
      <w:r>
        <w:rPr>
          <w:rFonts w:ascii="Arial" w:hAnsi="Arial" w:cs="Arial"/>
          <w:bCs/>
        </w:rPr>
        <w:t xml:space="preserve"> festgelegten </w:t>
      </w:r>
      <w:r>
        <w:rPr>
          <w:rFonts w:ascii="Arial" w:hAnsi="Arial" w:cs="Arial"/>
          <w:szCs w:val="22"/>
        </w:rPr>
        <w:t xml:space="preserve">Möglichkeiten für eine </w:t>
      </w:r>
      <w:r w:rsidRPr="00DE27DF">
        <w:rPr>
          <w:rFonts w:ascii="Arial" w:hAnsi="Arial" w:cs="Arial"/>
          <w:bCs/>
        </w:rPr>
        <w:t>Beitrittserklärung</w:t>
      </w:r>
      <w:r>
        <w:rPr>
          <w:rFonts w:ascii="Arial" w:hAnsi="Arial" w:cs="Arial"/>
          <w:bCs/>
        </w:rPr>
        <w:t xml:space="preserve"> zu. </w:t>
      </w:r>
    </w:p>
    <w:p w14:paraId="3F5CC599" w14:textId="77777777" w:rsidR="00C95934" w:rsidRDefault="00C95934" w:rsidP="00C9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33E2677B" w14:textId="37F409C2" w:rsidR="00E04ECA" w:rsidRPr="00C13220" w:rsidRDefault="006B5676" w:rsidP="00C13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</w:rPr>
        <w:t>Der</w:t>
      </w:r>
      <w:r w:rsidR="00C95934">
        <w:rPr>
          <w:rFonts w:ascii="Arial" w:hAnsi="Arial" w:cs="Arial"/>
          <w:bCs/>
        </w:rPr>
        <w:t xml:space="preserve"> Aufsichtsrat </w:t>
      </w:r>
      <w:r>
        <w:rPr>
          <w:rFonts w:ascii="Arial" w:hAnsi="Arial" w:cs="Arial"/>
          <w:bCs/>
        </w:rPr>
        <w:t xml:space="preserve">setzt </w:t>
      </w:r>
      <w:r w:rsidR="00C95934">
        <w:rPr>
          <w:rFonts w:ascii="Arial" w:hAnsi="Arial" w:cs="Arial"/>
          <w:bCs/>
        </w:rPr>
        <w:t xml:space="preserve">sich mit dem Vorstand spätestens drei Monate vor dem  __________ </w:t>
      </w:r>
      <w:r w:rsidR="00C95934" w:rsidRPr="0072533E">
        <w:rPr>
          <w:rFonts w:ascii="Arial" w:hAnsi="Arial" w:cs="Arial"/>
          <w:bCs/>
          <w:i/>
          <w:iCs/>
        </w:rPr>
        <w:t xml:space="preserve">(Datum einfügen, empfohlen werden </w:t>
      </w:r>
      <w:r w:rsidR="00C85BD7">
        <w:rPr>
          <w:rFonts w:ascii="Arial" w:hAnsi="Arial" w:cs="Arial"/>
          <w:bCs/>
          <w:i/>
          <w:iCs/>
        </w:rPr>
        <w:t>drei</w:t>
      </w:r>
      <w:r w:rsidR="00E971D3">
        <w:rPr>
          <w:rStyle w:val="Funotenzeichen"/>
          <w:rFonts w:ascii="Arial" w:hAnsi="Arial" w:cs="Arial"/>
          <w:bCs/>
          <w:i/>
          <w:iCs/>
        </w:rPr>
        <w:footnoteReference w:id="6"/>
      </w:r>
      <w:r w:rsidR="00C95934" w:rsidRPr="0072533E">
        <w:rPr>
          <w:rFonts w:ascii="Arial" w:hAnsi="Arial" w:cs="Arial"/>
          <w:bCs/>
          <w:i/>
          <w:iCs/>
        </w:rPr>
        <w:t xml:space="preserve"> Jahre ab Beschlussdatum)</w:t>
      </w:r>
      <w:r w:rsidR="00C95934">
        <w:rPr>
          <w:rFonts w:ascii="Arial" w:hAnsi="Arial" w:cs="Arial"/>
          <w:bCs/>
        </w:rPr>
        <w:t xml:space="preserve"> zusammen und </w:t>
      </w:r>
      <w:r>
        <w:rPr>
          <w:rFonts w:ascii="Arial" w:hAnsi="Arial" w:cs="Arial"/>
          <w:bCs/>
        </w:rPr>
        <w:t xml:space="preserve">wird mit ihm </w:t>
      </w:r>
      <w:r w:rsidR="00C95934">
        <w:rPr>
          <w:rFonts w:ascii="Arial" w:hAnsi="Arial" w:cs="Arial"/>
          <w:bCs/>
        </w:rPr>
        <w:t xml:space="preserve">über eine Erneuerung des Beschlusses beraten sowie über die Frage, ob und inwieweit die Satzung der </w:t>
      </w:r>
      <w:r w:rsidR="00C95934" w:rsidRPr="00DE27DF">
        <w:rPr>
          <w:rFonts w:ascii="Arial" w:hAnsi="Arial" w:cs="Arial"/>
          <w:szCs w:val="22"/>
        </w:rPr>
        <w:t xml:space="preserve">______________________ eG </w:t>
      </w:r>
      <w:r w:rsidR="00C95934" w:rsidRPr="00DE27DF">
        <w:rPr>
          <w:rFonts w:ascii="Arial" w:hAnsi="Arial" w:cs="Arial"/>
          <w:i/>
          <w:iCs/>
          <w:szCs w:val="22"/>
        </w:rPr>
        <w:t>(Name der Genossenschaft einfügen)</w:t>
      </w:r>
      <w:r w:rsidR="00C95934">
        <w:rPr>
          <w:rFonts w:ascii="Arial" w:hAnsi="Arial" w:cs="Arial"/>
          <w:i/>
          <w:iCs/>
          <w:szCs w:val="22"/>
        </w:rPr>
        <w:t xml:space="preserve"> </w:t>
      </w:r>
      <w:r w:rsidR="00C95934">
        <w:rPr>
          <w:rFonts w:ascii="Arial" w:hAnsi="Arial" w:cs="Arial"/>
          <w:szCs w:val="22"/>
        </w:rPr>
        <w:t>bezüglich des Formerfordernisses für die Beitrittserklärung</w:t>
      </w:r>
      <w:r w:rsidR="00C95934">
        <w:rPr>
          <w:rFonts w:ascii="Arial" w:hAnsi="Arial" w:cs="Arial"/>
          <w:i/>
          <w:iCs/>
          <w:szCs w:val="22"/>
        </w:rPr>
        <w:t xml:space="preserve"> </w:t>
      </w:r>
      <w:r w:rsidR="00C95934">
        <w:rPr>
          <w:rFonts w:ascii="Arial" w:hAnsi="Arial" w:cs="Arial"/>
          <w:szCs w:val="22"/>
        </w:rPr>
        <w:t>angepasst werden soll.</w:t>
      </w:r>
    </w:p>
    <w:sectPr w:rsidR="00E04ECA" w:rsidRPr="00C13220" w:rsidSect="00715B1A">
      <w:headerReference w:type="default" r:id="rId9"/>
      <w:type w:val="continuous"/>
      <w:pgSz w:w="11907" w:h="16840" w:code="9"/>
      <w:pgMar w:top="1276" w:right="1418" w:bottom="1191" w:left="141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8CB4" w14:textId="77777777" w:rsidR="00F34425" w:rsidRDefault="00F34425">
      <w:r>
        <w:separator/>
      </w:r>
    </w:p>
  </w:endnote>
  <w:endnote w:type="continuationSeparator" w:id="0">
    <w:p w14:paraId="5B4EA7DF" w14:textId="77777777" w:rsidR="00F34425" w:rsidRDefault="00F3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DC83" w14:textId="77777777" w:rsidR="00F34425" w:rsidRDefault="00F34425">
      <w:r>
        <w:separator/>
      </w:r>
    </w:p>
  </w:footnote>
  <w:footnote w:type="continuationSeparator" w:id="0">
    <w:p w14:paraId="58C9B8C3" w14:textId="77777777" w:rsidR="00F34425" w:rsidRDefault="00F34425">
      <w:r>
        <w:continuationSeparator/>
      </w:r>
    </w:p>
  </w:footnote>
  <w:footnote w:id="1">
    <w:p w14:paraId="619DADA9" w14:textId="77777777" w:rsidR="00C85BD7" w:rsidRPr="00272906" w:rsidRDefault="00C85BD7" w:rsidP="00C85BD7">
      <w:pPr>
        <w:rPr>
          <w:rFonts w:ascii="Arial" w:hAnsi="Arial" w:cs="Arial"/>
          <w:bCs/>
          <w:sz w:val="18"/>
          <w:szCs w:val="18"/>
        </w:rPr>
      </w:pPr>
      <w:r w:rsidRPr="00272906">
        <w:rPr>
          <w:rFonts w:ascii="Arial" w:hAnsi="Arial" w:cs="Arial"/>
          <w:bCs/>
          <w:sz w:val="18"/>
          <w:szCs w:val="18"/>
        </w:rPr>
        <w:t>* Nichtzutreffendes streichen.</w:t>
      </w:r>
    </w:p>
    <w:p w14:paraId="223ACE16" w14:textId="4126514F" w:rsidR="00C85BD7" w:rsidRPr="00272906" w:rsidRDefault="00C85BD7" w:rsidP="00432EA8">
      <w:pPr>
        <w:pStyle w:val="Funotentext"/>
        <w:ind w:left="142" w:hanging="142"/>
        <w:rPr>
          <w:rFonts w:ascii="Arial" w:hAnsi="Arial" w:cs="Arial"/>
          <w:sz w:val="18"/>
          <w:szCs w:val="18"/>
        </w:rPr>
      </w:pPr>
      <w:r w:rsidRPr="00272906">
        <w:rPr>
          <w:rStyle w:val="Funotenzeichen"/>
          <w:rFonts w:ascii="Arial" w:hAnsi="Arial" w:cs="Arial"/>
          <w:sz w:val="18"/>
          <w:szCs w:val="18"/>
        </w:rPr>
        <w:footnoteRef/>
      </w:r>
      <w:r w:rsidRPr="00272906">
        <w:rPr>
          <w:rFonts w:ascii="Arial" w:hAnsi="Arial" w:cs="Arial"/>
          <w:sz w:val="18"/>
          <w:szCs w:val="18"/>
        </w:rPr>
        <w:t xml:space="preserve"> Es werden hier als Gültigkeitszeitraum des Beschlusses </w:t>
      </w:r>
      <w:r w:rsidR="00C069F5" w:rsidRPr="00272906">
        <w:rPr>
          <w:rFonts w:ascii="Arial" w:hAnsi="Arial" w:cs="Arial"/>
          <w:sz w:val="18"/>
          <w:szCs w:val="18"/>
        </w:rPr>
        <w:t xml:space="preserve">zunächst </w:t>
      </w:r>
      <w:r w:rsidRPr="00272906">
        <w:rPr>
          <w:rFonts w:ascii="Arial" w:hAnsi="Arial" w:cs="Arial"/>
          <w:sz w:val="18"/>
          <w:szCs w:val="18"/>
        </w:rPr>
        <w:t xml:space="preserve">drei Jahre empfohlen, um sicherzugehen, dass Vorstand und Aufsichtsrat rechtzeitig und mit dem notwendigen Vorlauf eine Satzungsänderung einleiten, wenn diese gewollt ist. </w:t>
      </w:r>
      <w:r w:rsidR="00C069F5" w:rsidRPr="00272906">
        <w:rPr>
          <w:rFonts w:ascii="Arial" w:hAnsi="Arial" w:cs="Arial"/>
          <w:sz w:val="18"/>
          <w:szCs w:val="18"/>
        </w:rPr>
        <w:t xml:space="preserve">Der Beschluss kann auch verlängert werden. </w:t>
      </w:r>
      <w:r w:rsidRPr="00272906">
        <w:rPr>
          <w:rFonts w:ascii="Arial" w:hAnsi="Arial" w:cs="Arial"/>
          <w:sz w:val="18"/>
          <w:szCs w:val="18"/>
        </w:rPr>
        <w:t xml:space="preserve">Nach § 177 Abs. 1 GenG kann der </w:t>
      </w:r>
      <w:r w:rsidR="00272906">
        <w:rPr>
          <w:rFonts w:ascii="Arial" w:hAnsi="Arial" w:cs="Arial"/>
          <w:sz w:val="18"/>
          <w:szCs w:val="18"/>
        </w:rPr>
        <w:br/>
      </w:r>
      <w:r w:rsidRPr="00272906">
        <w:rPr>
          <w:rFonts w:ascii="Arial" w:hAnsi="Arial" w:cs="Arial"/>
          <w:sz w:val="18"/>
          <w:szCs w:val="18"/>
        </w:rPr>
        <w:t>Beschluss eine Gültigkeit bis max. 31.</w:t>
      </w:r>
      <w:r w:rsidR="00432EA8" w:rsidRPr="00272906">
        <w:rPr>
          <w:rFonts w:ascii="Arial" w:hAnsi="Arial" w:cs="Arial"/>
          <w:sz w:val="18"/>
          <w:szCs w:val="18"/>
        </w:rPr>
        <w:t xml:space="preserve">Dezember </w:t>
      </w:r>
      <w:r w:rsidRPr="00272906">
        <w:rPr>
          <w:rFonts w:ascii="Arial" w:hAnsi="Arial" w:cs="Arial"/>
          <w:sz w:val="18"/>
          <w:szCs w:val="18"/>
        </w:rPr>
        <w:t>2029 haben.</w:t>
      </w:r>
    </w:p>
  </w:footnote>
  <w:footnote w:id="2">
    <w:p w14:paraId="01CFB341" w14:textId="77777777" w:rsidR="00C13220" w:rsidRPr="00272906" w:rsidRDefault="00C13220" w:rsidP="00432EA8">
      <w:pPr>
        <w:ind w:left="142" w:hanging="142"/>
        <w:rPr>
          <w:rFonts w:ascii="Arial" w:hAnsi="Arial" w:cs="Arial"/>
          <w:sz w:val="18"/>
          <w:szCs w:val="18"/>
        </w:rPr>
      </w:pPr>
      <w:r w:rsidRPr="00272906">
        <w:rPr>
          <w:rStyle w:val="Funotenzeichen"/>
          <w:rFonts w:ascii="Arial" w:hAnsi="Arial" w:cs="Arial"/>
          <w:sz w:val="18"/>
          <w:szCs w:val="18"/>
        </w:rPr>
        <w:footnoteRef/>
      </w:r>
      <w:r w:rsidRPr="00272906">
        <w:rPr>
          <w:rFonts w:ascii="Arial" w:hAnsi="Arial" w:cs="Arial"/>
          <w:sz w:val="18"/>
          <w:szCs w:val="18"/>
        </w:rPr>
        <w:t xml:space="preserve"> </w:t>
      </w:r>
      <w:r w:rsidRPr="00272906">
        <w:rPr>
          <w:rFonts w:ascii="Arial" w:hAnsi="Arial" w:cs="Arial"/>
          <w:bCs/>
          <w:sz w:val="18"/>
          <w:szCs w:val="18"/>
        </w:rPr>
        <w:t>Sofern noch keine konkrete App benannt werden kann, ist diese Möglichkeit zunächst wegzulassen und es ist ein entsprechender ergänzender Beschluss zu fassen, sobald die App konkret benannt werden kann.</w:t>
      </w:r>
    </w:p>
  </w:footnote>
  <w:footnote w:id="3">
    <w:p w14:paraId="181C7F36" w14:textId="77777777" w:rsidR="00C13220" w:rsidRPr="00272906" w:rsidRDefault="00C13220" w:rsidP="00432EA8">
      <w:pPr>
        <w:ind w:left="142" w:hanging="142"/>
        <w:rPr>
          <w:rFonts w:ascii="Arial" w:hAnsi="Arial" w:cs="Arial"/>
          <w:sz w:val="18"/>
          <w:szCs w:val="18"/>
        </w:rPr>
      </w:pPr>
      <w:r w:rsidRPr="00272906">
        <w:rPr>
          <w:rStyle w:val="Funotenzeichen"/>
          <w:rFonts w:ascii="Arial" w:hAnsi="Arial" w:cs="Arial"/>
          <w:sz w:val="18"/>
          <w:szCs w:val="18"/>
        </w:rPr>
        <w:footnoteRef/>
      </w:r>
      <w:r w:rsidRPr="00272906">
        <w:rPr>
          <w:rFonts w:ascii="Arial" w:hAnsi="Arial" w:cs="Arial"/>
          <w:sz w:val="18"/>
          <w:szCs w:val="18"/>
        </w:rPr>
        <w:t xml:space="preserve"> </w:t>
      </w:r>
      <w:r w:rsidRPr="00272906">
        <w:rPr>
          <w:rFonts w:ascii="Arial" w:hAnsi="Arial" w:cs="Arial"/>
          <w:bCs/>
          <w:sz w:val="18"/>
          <w:szCs w:val="18"/>
        </w:rPr>
        <w:t>Sofern noch kein konkretes Tool benannt werden kann, ist diese Möglichkeit zunächst wegzulassen und es ist ein entsprechender ergänzender Beschluss zu fassen, sobald ein Tool konkret benannt werden kann.</w:t>
      </w:r>
    </w:p>
  </w:footnote>
  <w:footnote w:id="4">
    <w:p w14:paraId="4122348C" w14:textId="0C876F80" w:rsidR="00C13220" w:rsidRPr="00272906" w:rsidRDefault="00C13220" w:rsidP="00432EA8">
      <w:pPr>
        <w:ind w:left="142" w:hanging="142"/>
        <w:rPr>
          <w:rFonts w:ascii="Arial" w:hAnsi="Arial" w:cs="Arial"/>
          <w:bCs/>
          <w:sz w:val="18"/>
          <w:szCs w:val="18"/>
        </w:rPr>
      </w:pPr>
      <w:r w:rsidRPr="00272906">
        <w:rPr>
          <w:rStyle w:val="Funotenzeichen"/>
          <w:rFonts w:ascii="Arial" w:hAnsi="Arial" w:cs="Arial"/>
          <w:sz w:val="18"/>
          <w:szCs w:val="18"/>
        </w:rPr>
        <w:footnoteRef/>
      </w:r>
      <w:r w:rsidRPr="00272906">
        <w:rPr>
          <w:rFonts w:ascii="Arial" w:hAnsi="Arial" w:cs="Arial"/>
          <w:sz w:val="18"/>
          <w:szCs w:val="18"/>
        </w:rPr>
        <w:t xml:space="preserve"> </w:t>
      </w:r>
      <w:r w:rsidRPr="00272906">
        <w:rPr>
          <w:rFonts w:ascii="Arial" w:hAnsi="Arial" w:cs="Arial"/>
          <w:bCs/>
          <w:sz w:val="18"/>
          <w:szCs w:val="18"/>
        </w:rPr>
        <w:t>Sofern noch kein konkretes Pad benannt werden kann, ist diese Möglichkeit zunächst wegzulassen und es ist ein entsprechender ergänzender Beschluss zu fassen, sobald ein Pad konkret benannt werden kann.</w:t>
      </w:r>
    </w:p>
  </w:footnote>
  <w:footnote w:id="5">
    <w:p w14:paraId="6D756653" w14:textId="2F68179D" w:rsidR="00E971D3" w:rsidRPr="00272906" w:rsidRDefault="00E971D3" w:rsidP="00432EA8">
      <w:pPr>
        <w:pStyle w:val="Funotentext"/>
        <w:ind w:left="142" w:hanging="142"/>
        <w:rPr>
          <w:sz w:val="18"/>
          <w:szCs w:val="18"/>
        </w:rPr>
      </w:pPr>
      <w:r w:rsidRPr="00272906">
        <w:rPr>
          <w:rStyle w:val="Funotenzeichen"/>
          <w:rFonts w:ascii="Arial" w:hAnsi="Arial" w:cs="Arial"/>
          <w:sz w:val="18"/>
          <w:szCs w:val="18"/>
        </w:rPr>
        <w:footnoteRef/>
      </w:r>
      <w:r w:rsidRPr="00272906">
        <w:rPr>
          <w:rFonts w:ascii="Arial" w:hAnsi="Arial" w:cs="Arial"/>
          <w:sz w:val="18"/>
          <w:szCs w:val="18"/>
        </w:rPr>
        <w:t xml:space="preserve"> Hier werden drei Monate empfohlen, um rechtzeitig eine mögliche Verlängerung des Beschluss vornehmen zu können. </w:t>
      </w:r>
    </w:p>
  </w:footnote>
  <w:footnote w:id="6">
    <w:p w14:paraId="2827354A" w14:textId="548C3669" w:rsidR="00E971D3" w:rsidRPr="00272906" w:rsidRDefault="00E971D3">
      <w:pPr>
        <w:pStyle w:val="Funotentext"/>
        <w:rPr>
          <w:rFonts w:ascii="Arial" w:hAnsi="Arial" w:cs="Arial"/>
          <w:sz w:val="16"/>
          <w:szCs w:val="16"/>
        </w:rPr>
      </w:pPr>
      <w:r w:rsidRPr="00272906">
        <w:rPr>
          <w:rStyle w:val="Funotenzeichen"/>
          <w:rFonts w:ascii="Arial" w:hAnsi="Arial" w:cs="Arial"/>
          <w:sz w:val="18"/>
          <w:szCs w:val="18"/>
        </w:rPr>
        <w:footnoteRef/>
      </w:r>
      <w:r w:rsidRPr="00272906">
        <w:rPr>
          <w:rFonts w:ascii="Arial" w:hAnsi="Arial" w:cs="Arial"/>
          <w:sz w:val="18"/>
          <w:szCs w:val="18"/>
        </w:rPr>
        <w:t xml:space="preserve"> Siehe dazu Fußnote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3D4D" w14:textId="77777777" w:rsidR="00F34425" w:rsidRDefault="00F3442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308C5D" w14:textId="77777777" w:rsidR="00F34425" w:rsidRDefault="00F3442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B650" w14:textId="014391C2" w:rsidR="00F34425" w:rsidRPr="00487F8B" w:rsidRDefault="00F34425">
    <w:pPr>
      <w:pStyle w:val="Kopfzeile"/>
      <w:rPr>
        <w:rFonts w:ascii="Arial" w:hAnsi="Arial" w:cs="Arial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69F102" wp14:editId="7936EDE7">
              <wp:simplePos x="0" y="0"/>
              <wp:positionH relativeFrom="column">
                <wp:posOffset>-90805</wp:posOffset>
              </wp:positionH>
              <wp:positionV relativeFrom="paragraph">
                <wp:posOffset>-168910</wp:posOffset>
              </wp:positionV>
              <wp:extent cx="685800" cy="2286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49344" w14:textId="77777777" w:rsidR="00F34425" w:rsidRDefault="00F34425">
                          <w:r>
                            <w:rPr>
                              <w:b/>
                              <w:sz w:val="18"/>
                            </w:rPr>
                            <w:t>Memo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9F1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7.15pt;margin-top:-13.3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" o:allowincell="f" filled="f" stroked="f">
              <v:textbox>
                <w:txbxContent>
                  <w:p w14:paraId="13949344" w14:textId="77777777" w:rsidR="00F34425" w:rsidRDefault="00F34425">
                    <w:r>
                      <w:rPr>
                        <w:b/>
                        <w:sz w:val="18"/>
                      </w:rPr>
                      <w:t>Memo</w:t>
                    </w:r>
                  </w:p>
                </w:txbxContent>
              </v:textbox>
            </v:shape>
          </w:pict>
        </mc:Fallback>
      </mc:AlternateContent>
    </w:r>
  </w:p>
  <w:p w14:paraId="243BEA35" w14:textId="77777777" w:rsidR="00F34425" w:rsidRDefault="00F34425">
    <w:pPr>
      <w:pStyle w:val="Kopfzeile"/>
      <w:jc w:val="right"/>
      <w:rPr>
        <w:rStyle w:val="Seitenzahl"/>
      </w:rPr>
    </w:pPr>
  </w:p>
  <w:p w14:paraId="2994BE42" w14:textId="77777777" w:rsidR="00F34425" w:rsidRDefault="00F3442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249"/>
    <w:multiLevelType w:val="hybridMultilevel"/>
    <w:tmpl w:val="58B6C150"/>
    <w:lvl w:ilvl="0" w:tplc="049AC646">
      <w:numFmt w:val="bullet"/>
      <w:lvlText w:val="-"/>
      <w:lvlJc w:val="left"/>
      <w:pPr>
        <w:ind w:left="360" w:hanging="360"/>
      </w:pPr>
      <w:rPr>
        <w:rFonts w:ascii="Frutiger 45 Light" w:hAnsi="Frutiger 45 Light" w:cs="Times New Roman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D3716"/>
    <w:multiLevelType w:val="hybridMultilevel"/>
    <w:tmpl w:val="F722840A"/>
    <w:lvl w:ilvl="0" w:tplc="049AC646">
      <w:numFmt w:val="bullet"/>
      <w:lvlText w:val="-"/>
      <w:lvlJc w:val="left"/>
      <w:pPr>
        <w:ind w:left="360" w:hanging="360"/>
      </w:pPr>
      <w:rPr>
        <w:rFonts w:ascii="Frutiger 45 Light" w:hAnsi="Frutiger 45 Light" w:cs="Times New Roman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A54C6"/>
    <w:multiLevelType w:val="hybridMultilevel"/>
    <w:tmpl w:val="BE7AF37C"/>
    <w:lvl w:ilvl="0" w:tplc="48E6F586">
      <w:numFmt w:val="bullet"/>
      <w:lvlText w:val="-"/>
      <w:lvlJc w:val="left"/>
      <w:pPr>
        <w:ind w:left="36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C06CF"/>
    <w:multiLevelType w:val="hybridMultilevel"/>
    <w:tmpl w:val="0F56C566"/>
    <w:lvl w:ilvl="0" w:tplc="4A12E1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7085"/>
    <w:multiLevelType w:val="hybridMultilevel"/>
    <w:tmpl w:val="E9700918"/>
    <w:lvl w:ilvl="0" w:tplc="049AC646">
      <w:numFmt w:val="bullet"/>
      <w:lvlText w:val="-"/>
      <w:lvlJc w:val="left"/>
      <w:pPr>
        <w:ind w:left="360" w:hanging="360"/>
      </w:pPr>
      <w:rPr>
        <w:rFonts w:ascii="Frutiger 45 Light" w:hAnsi="Frutiger 45 Light" w:cs="Times New Roman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55BD9"/>
    <w:multiLevelType w:val="singleLevel"/>
    <w:tmpl w:val="62C450C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6" w15:restartNumberingAfterBreak="0">
    <w:nsid w:val="31D44ECE"/>
    <w:multiLevelType w:val="hybridMultilevel"/>
    <w:tmpl w:val="BBBCC08E"/>
    <w:lvl w:ilvl="0" w:tplc="8EEA4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6E54"/>
    <w:multiLevelType w:val="hybridMultilevel"/>
    <w:tmpl w:val="D6AE6C3E"/>
    <w:lvl w:ilvl="0" w:tplc="A2367F3A">
      <w:start w:val="1"/>
      <w:numFmt w:val="bullet"/>
      <w:lvlText w:val="–"/>
      <w:lvlJc w:val="left"/>
      <w:pPr>
        <w:ind w:left="360" w:hanging="360"/>
      </w:pPr>
      <w:rPr>
        <w:rFonts w:ascii="Frutiger 45 Light" w:hAnsi="Frutiger 45 Ligh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66BEA"/>
    <w:multiLevelType w:val="hybridMultilevel"/>
    <w:tmpl w:val="3738C4BE"/>
    <w:lvl w:ilvl="0" w:tplc="A9CA5A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D56A3"/>
    <w:multiLevelType w:val="hybridMultilevel"/>
    <w:tmpl w:val="957C34E8"/>
    <w:lvl w:ilvl="0" w:tplc="049AC646">
      <w:numFmt w:val="bullet"/>
      <w:lvlText w:val="-"/>
      <w:lvlJc w:val="left"/>
      <w:pPr>
        <w:ind w:left="360" w:hanging="360"/>
      </w:pPr>
      <w:rPr>
        <w:rFonts w:ascii="Frutiger 45 Light" w:hAnsi="Frutiger 45 Light" w:cs="Times New Roman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B2A9E"/>
    <w:multiLevelType w:val="hybridMultilevel"/>
    <w:tmpl w:val="E63C10D0"/>
    <w:lvl w:ilvl="0" w:tplc="049AC646">
      <w:numFmt w:val="bullet"/>
      <w:lvlText w:val="-"/>
      <w:lvlJc w:val="left"/>
      <w:pPr>
        <w:ind w:left="360" w:hanging="360"/>
      </w:pPr>
      <w:rPr>
        <w:rFonts w:ascii="Frutiger 45 Light" w:hAnsi="Frutiger 45 Light" w:cs="Times New Roman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1C5C5C"/>
    <w:multiLevelType w:val="hybridMultilevel"/>
    <w:tmpl w:val="DAAC7236"/>
    <w:lvl w:ilvl="0" w:tplc="049AC646">
      <w:numFmt w:val="bullet"/>
      <w:lvlText w:val="-"/>
      <w:lvlJc w:val="left"/>
      <w:pPr>
        <w:ind w:left="360" w:hanging="360"/>
      </w:pPr>
      <w:rPr>
        <w:rFonts w:ascii="Frutiger 45 Light" w:hAnsi="Frutiger 45 Light" w:cs="Times New Roman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246D21"/>
    <w:multiLevelType w:val="hybridMultilevel"/>
    <w:tmpl w:val="98A6C272"/>
    <w:lvl w:ilvl="0" w:tplc="049AC646">
      <w:numFmt w:val="bullet"/>
      <w:lvlText w:val="-"/>
      <w:lvlJc w:val="left"/>
      <w:pPr>
        <w:ind w:left="360" w:hanging="360"/>
      </w:pPr>
      <w:rPr>
        <w:rFonts w:ascii="Frutiger 45 Light" w:hAnsi="Frutiger 45 Light" w:cs="Times New Roman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C2C82"/>
    <w:multiLevelType w:val="hybridMultilevel"/>
    <w:tmpl w:val="51A0018C"/>
    <w:lvl w:ilvl="0" w:tplc="049AC646">
      <w:numFmt w:val="bullet"/>
      <w:lvlText w:val="-"/>
      <w:lvlJc w:val="left"/>
      <w:pPr>
        <w:ind w:left="360" w:hanging="360"/>
      </w:pPr>
      <w:rPr>
        <w:rFonts w:ascii="Frutiger 45 Light" w:hAnsi="Frutiger 45 Light" w:cs="Times New Roman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171CCC"/>
    <w:multiLevelType w:val="hybridMultilevel"/>
    <w:tmpl w:val="E8FE0088"/>
    <w:lvl w:ilvl="0" w:tplc="049AC646">
      <w:numFmt w:val="bullet"/>
      <w:lvlText w:val="-"/>
      <w:lvlJc w:val="left"/>
      <w:pPr>
        <w:ind w:left="360" w:hanging="360"/>
      </w:pPr>
      <w:rPr>
        <w:rFonts w:ascii="Frutiger 45 Light" w:hAnsi="Frutiger 45 Light" w:cs="Times New Roman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3382026">
    <w:abstractNumId w:val="5"/>
  </w:num>
  <w:num w:numId="2" w16cid:durableId="191576398">
    <w:abstractNumId w:val="3"/>
  </w:num>
  <w:num w:numId="3" w16cid:durableId="969167307">
    <w:abstractNumId w:val="4"/>
  </w:num>
  <w:num w:numId="4" w16cid:durableId="1132678143">
    <w:abstractNumId w:val="11"/>
  </w:num>
  <w:num w:numId="5" w16cid:durableId="1662614055">
    <w:abstractNumId w:val="12"/>
  </w:num>
  <w:num w:numId="6" w16cid:durableId="406193735">
    <w:abstractNumId w:val="13"/>
  </w:num>
  <w:num w:numId="7" w16cid:durableId="1694916587">
    <w:abstractNumId w:val="1"/>
  </w:num>
  <w:num w:numId="8" w16cid:durableId="1986816206">
    <w:abstractNumId w:val="14"/>
  </w:num>
  <w:num w:numId="9" w16cid:durableId="424767332">
    <w:abstractNumId w:val="0"/>
  </w:num>
  <w:num w:numId="10" w16cid:durableId="1038504956">
    <w:abstractNumId w:val="9"/>
  </w:num>
  <w:num w:numId="11" w16cid:durableId="235359435">
    <w:abstractNumId w:val="10"/>
  </w:num>
  <w:num w:numId="12" w16cid:durableId="804785369">
    <w:abstractNumId w:val="2"/>
  </w:num>
  <w:num w:numId="13" w16cid:durableId="1683126129">
    <w:abstractNumId w:val="8"/>
  </w:num>
  <w:num w:numId="14" w16cid:durableId="1819608028">
    <w:abstractNumId w:val="7"/>
  </w:num>
  <w:num w:numId="15" w16cid:durableId="852114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GrammaticalErrors/>
  <w:activeWritingStyle w:appName="MSWord" w:lang="de-DE" w:vendorID="9" w:dllVersion="512" w:checkStyle="1"/>
  <w:proofState w:spelling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LUSLinkSource" w:val="Y:\COBRA\PLUS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2D5EF7"/>
    <w:rsid w:val="00034904"/>
    <w:rsid w:val="0009010D"/>
    <w:rsid w:val="0009320C"/>
    <w:rsid w:val="000A288A"/>
    <w:rsid w:val="001114FB"/>
    <w:rsid w:val="001302FF"/>
    <w:rsid w:val="00133F05"/>
    <w:rsid w:val="00135E06"/>
    <w:rsid w:val="001417F5"/>
    <w:rsid w:val="00191CE2"/>
    <w:rsid w:val="001B4732"/>
    <w:rsid w:val="0021529E"/>
    <w:rsid w:val="002333F4"/>
    <w:rsid w:val="00261E29"/>
    <w:rsid w:val="00272906"/>
    <w:rsid w:val="00285C71"/>
    <w:rsid w:val="00293842"/>
    <w:rsid w:val="002B0470"/>
    <w:rsid w:val="002B55B7"/>
    <w:rsid w:val="002C4D1F"/>
    <w:rsid w:val="002C6FE4"/>
    <w:rsid w:val="002D5EF7"/>
    <w:rsid w:val="002F0D02"/>
    <w:rsid w:val="002F3636"/>
    <w:rsid w:val="00326B57"/>
    <w:rsid w:val="00330988"/>
    <w:rsid w:val="003343DA"/>
    <w:rsid w:val="00343D83"/>
    <w:rsid w:val="00347219"/>
    <w:rsid w:val="00395315"/>
    <w:rsid w:val="003B6B9E"/>
    <w:rsid w:val="00400817"/>
    <w:rsid w:val="004264F5"/>
    <w:rsid w:val="00427433"/>
    <w:rsid w:val="00431653"/>
    <w:rsid w:val="00432EA8"/>
    <w:rsid w:val="00435F43"/>
    <w:rsid w:val="00487F8B"/>
    <w:rsid w:val="00495942"/>
    <w:rsid w:val="004C1CE9"/>
    <w:rsid w:val="004D207F"/>
    <w:rsid w:val="004E22BF"/>
    <w:rsid w:val="004F3A98"/>
    <w:rsid w:val="005055AF"/>
    <w:rsid w:val="00513E17"/>
    <w:rsid w:val="0052024C"/>
    <w:rsid w:val="00530020"/>
    <w:rsid w:val="0058424D"/>
    <w:rsid w:val="005A5D5E"/>
    <w:rsid w:val="005E4CBA"/>
    <w:rsid w:val="005E5968"/>
    <w:rsid w:val="005F2279"/>
    <w:rsid w:val="005F2F76"/>
    <w:rsid w:val="005F7A0C"/>
    <w:rsid w:val="00601948"/>
    <w:rsid w:val="006151D7"/>
    <w:rsid w:val="0061628D"/>
    <w:rsid w:val="00620D0E"/>
    <w:rsid w:val="006250BA"/>
    <w:rsid w:val="00632280"/>
    <w:rsid w:val="0065096A"/>
    <w:rsid w:val="006647FA"/>
    <w:rsid w:val="00673F49"/>
    <w:rsid w:val="00677243"/>
    <w:rsid w:val="00684DF2"/>
    <w:rsid w:val="00696FA7"/>
    <w:rsid w:val="006A28C4"/>
    <w:rsid w:val="006B015B"/>
    <w:rsid w:val="006B5676"/>
    <w:rsid w:val="006D301F"/>
    <w:rsid w:val="006F19F4"/>
    <w:rsid w:val="00706FF5"/>
    <w:rsid w:val="007119CA"/>
    <w:rsid w:val="00715B1A"/>
    <w:rsid w:val="007165F8"/>
    <w:rsid w:val="007250C3"/>
    <w:rsid w:val="0072533E"/>
    <w:rsid w:val="00747E7C"/>
    <w:rsid w:val="0076360A"/>
    <w:rsid w:val="007C4234"/>
    <w:rsid w:val="007C6CE9"/>
    <w:rsid w:val="007E468D"/>
    <w:rsid w:val="0080214A"/>
    <w:rsid w:val="00807FC7"/>
    <w:rsid w:val="00811F30"/>
    <w:rsid w:val="00817F17"/>
    <w:rsid w:val="0082462E"/>
    <w:rsid w:val="00837161"/>
    <w:rsid w:val="00872CD6"/>
    <w:rsid w:val="00883328"/>
    <w:rsid w:val="00896628"/>
    <w:rsid w:val="008A7DB5"/>
    <w:rsid w:val="008C48E5"/>
    <w:rsid w:val="008F4EC8"/>
    <w:rsid w:val="00914AAD"/>
    <w:rsid w:val="00915EB0"/>
    <w:rsid w:val="009161BB"/>
    <w:rsid w:val="00935470"/>
    <w:rsid w:val="00940058"/>
    <w:rsid w:val="00942C8C"/>
    <w:rsid w:val="00964448"/>
    <w:rsid w:val="0098732F"/>
    <w:rsid w:val="009A0162"/>
    <w:rsid w:val="00A201AF"/>
    <w:rsid w:val="00A20F54"/>
    <w:rsid w:val="00A226C5"/>
    <w:rsid w:val="00A24A89"/>
    <w:rsid w:val="00A31FAF"/>
    <w:rsid w:val="00A40E26"/>
    <w:rsid w:val="00A41683"/>
    <w:rsid w:val="00A619CD"/>
    <w:rsid w:val="00A94BFA"/>
    <w:rsid w:val="00A96B6F"/>
    <w:rsid w:val="00AA02B7"/>
    <w:rsid w:val="00AA65C5"/>
    <w:rsid w:val="00AB0070"/>
    <w:rsid w:val="00AC2B06"/>
    <w:rsid w:val="00AE7130"/>
    <w:rsid w:val="00BD0E8D"/>
    <w:rsid w:val="00BE0356"/>
    <w:rsid w:val="00BE06B5"/>
    <w:rsid w:val="00C02614"/>
    <w:rsid w:val="00C069F5"/>
    <w:rsid w:val="00C13220"/>
    <w:rsid w:val="00C144E6"/>
    <w:rsid w:val="00C208E0"/>
    <w:rsid w:val="00C40830"/>
    <w:rsid w:val="00C45F74"/>
    <w:rsid w:val="00C50D1E"/>
    <w:rsid w:val="00C50FE8"/>
    <w:rsid w:val="00C62ACD"/>
    <w:rsid w:val="00C7253C"/>
    <w:rsid w:val="00C85BD7"/>
    <w:rsid w:val="00C9581E"/>
    <w:rsid w:val="00C95934"/>
    <w:rsid w:val="00CA11C1"/>
    <w:rsid w:val="00CC282A"/>
    <w:rsid w:val="00CF1319"/>
    <w:rsid w:val="00CF1AAA"/>
    <w:rsid w:val="00D00E77"/>
    <w:rsid w:val="00D312B5"/>
    <w:rsid w:val="00D312F5"/>
    <w:rsid w:val="00D50E7D"/>
    <w:rsid w:val="00D549C0"/>
    <w:rsid w:val="00DA77A0"/>
    <w:rsid w:val="00DB117A"/>
    <w:rsid w:val="00DD00D1"/>
    <w:rsid w:val="00DD4464"/>
    <w:rsid w:val="00DE1727"/>
    <w:rsid w:val="00DE27DF"/>
    <w:rsid w:val="00E04ECA"/>
    <w:rsid w:val="00E12452"/>
    <w:rsid w:val="00E30CB7"/>
    <w:rsid w:val="00E73412"/>
    <w:rsid w:val="00E842FD"/>
    <w:rsid w:val="00E971D3"/>
    <w:rsid w:val="00EA0E6B"/>
    <w:rsid w:val="00EC20DC"/>
    <w:rsid w:val="00ED3ECA"/>
    <w:rsid w:val="00EE22C1"/>
    <w:rsid w:val="00F04B2C"/>
    <w:rsid w:val="00F2401E"/>
    <w:rsid w:val="00F25D96"/>
    <w:rsid w:val="00F34425"/>
    <w:rsid w:val="00F36490"/>
    <w:rsid w:val="00F56ABF"/>
    <w:rsid w:val="00F6066B"/>
    <w:rsid w:val="00F760ED"/>
    <w:rsid w:val="00F916AD"/>
    <w:rsid w:val="00F9319B"/>
    <w:rsid w:val="00F959F6"/>
    <w:rsid w:val="00FA31F7"/>
    <w:rsid w:val="00FD06CA"/>
    <w:rsid w:val="00FD1BEE"/>
    <w:rsid w:val="00FE246B"/>
    <w:rsid w:val="00FE2552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3E0E8CDD"/>
  <w15:chartTrackingRefBased/>
  <w15:docId w15:val="{E74CB181-5FD4-4717-9C56-233E7FDA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F74"/>
    <w:rPr>
      <w:rFonts w:ascii="Frutiger 45 Light" w:hAnsi="Frutiger 45 Light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</w:style>
  <w:style w:type="paragraph" w:styleId="Textkrper2">
    <w:name w:val="Body Text 2"/>
    <w:basedOn w:val="Standard"/>
    <w:semiHidden/>
    <w:pPr>
      <w:tabs>
        <w:tab w:val="left" w:pos="5103"/>
      </w:tabs>
      <w:ind w:right="6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basedOn w:val="Absatz-Standardschriftart"/>
    <w:link w:val="Kopfzeile"/>
    <w:uiPriority w:val="99"/>
    <w:rsid w:val="00CF1319"/>
    <w:rPr>
      <w:rFonts w:ascii="Frutiger 45 Light" w:hAnsi="Frutiger 45 Light"/>
      <w:sz w:val="22"/>
    </w:rPr>
  </w:style>
  <w:style w:type="paragraph" w:styleId="Listenabsatz">
    <w:name w:val="List Paragraph"/>
    <w:basedOn w:val="Standard"/>
    <w:uiPriority w:val="34"/>
    <w:qFormat/>
    <w:rsid w:val="008F4EC8"/>
    <w:pPr>
      <w:ind w:left="284"/>
      <w:contextualSpacing/>
    </w:pPr>
    <w:rPr>
      <w:rFonts w:eastAsia="Calibri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28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28C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28C4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28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28C4"/>
    <w:rPr>
      <w:rFonts w:ascii="Frutiger 45 Light" w:hAnsi="Frutiger 45 Light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8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8C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CC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3098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0988"/>
    <w:rPr>
      <w:rFonts w:ascii="Frutiger 45 Light" w:hAnsi="Frutiger 45 Light"/>
    </w:rPr>
  </w:style>
  <w:style w:type="character" w:styleId="Funotenzeichen">
    <w:name w:val="footnote reference"/>
    <w:basedOn w:val="Absatz-Standardschriftart"/>
    <w:uiPriority w:val="99"/>
    <w:semiHidden/>
    <w:unhideWhenUsed/>
    <w:rsid w:val="00330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dW-Vorlagen\Vermerk%20&amp;%20Protokoll\Vermerk%20digit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5139-4709-4B6C-97EC-5510EFBA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 digital</Template>
  <TotalTime>0</TotalTime>
  <Pages>2</Pages>
  <Words>299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GdW</vt:lpstr>
    </vt:vector>
  </TitlesOfParts>
  <Company>GDW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GdW</dc:title>
  <dc:subject/>
  <dc:creator>Meyer, Claudia</dc:creator>
  <cp:keywords/>
  <cp:lastModifiedBy>Meyer, Claudia</cp:lastModifiedBy>
  <cp:revision>2</cp:revision>
  <cp:lastPrinted>2024-12-13T06:21:00Z</cp:lastPrinted>
  <dcterms:created xsi:type="dcterms:W3CDTF">2025-01-14T08:56:00Z</dcterms:created>
  <dcterms:modified xsi:type="dcterms:W3CDTF">2025-01-14T08:56:00Z</dcterms:modified>
</cp:coreProperties>
</file>